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F90" w:rsidRPr="00565F90" w:rsidRDefault="000E0975" w:rsidP="00565F90">
      <w:pPr>
        <w:tabs>
          <w:tab w:val="right" w:pos="9638"/>
        </w:tabs>
        <w:rPr>
          <w:rFonts w:ascii="Arial" w:eastAsiaTheme="minorEastAsia" w:hAnsi="Arial" w:cs="Arial"/>
          <w:b/>
          <w:bCs/>
          <w:sz w:val="24"/>
          <w:lang w:eastAsia="zh-CN"/>
        </w:rPr>
      </w:pPr>
      <w:r>
        <w:rPr>
          <w:rFonts w:ascii="Arial" w:hAnsi="Arial" w:cs="Arial"/>
          <w:b/>
          <w:bCs/>
          <w:sz w:val="24"/>
        </w:rPr>
        <w:t>SA WG2 Meeting #127</w:t>
      </w:r>
      <w:r w:rsidR="00565F90">
        <w:rPr>
          <w:rFonts w:ascii="Arial" w:hAnsi="Arial" w:cs="Arial"/>
          <w:b/>
          <w:bCs/>
          <w:sz w:val="24"/>
        </w:rPr>
        <w:tab/>
        <w:t>S2-18</w:t>
      </w:r>
      <w:r w:rsidR="0045601F">
        <w:rPr>
          <w:rFonts w:ascii="Arial" w:eastAsiaTheme="minorEastAsia" w:hAnsi="Arial" w:cs="Arial"/>
          <w:b/>
          <w:bCs/>
          <w:sz w:val="24"/>
          <w:lang w:eastAsia="zh-CN"/>
        </w:rPr>
        <w:t>3601</w:t>
      </w:r>
    </w:p>
    <w:p w:rsidR="00565F90" w:rsidRPr="0052708D" w:rsidRDefault="000E097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16 - 20 April, 2018, Sanya, China</w:t>
      </w:r>
      <w:r w:rsidR="00565F90" w:rsidRPr="0052708D">
        <w:rPr>
          <w:rFonts w:ascii="Arial" w:hAnsi="Arial" w:cs="Arial"/>
          <w:b/>
          <w:bCs/>
          <w:sz w:val="24"/>
          <w:szCs w:val="24"/>
        </w:rPr>
        <w:tab/>
        <w:t>(</w:t>
      </w:r>
      <w:r w:rsidR="00565F90">
        <w:rPr>
          <w:rFonts w:ascii="Arial" w:hAnsi="Arial" w:cs="Arial"/>
          <w:b/>
          <w:bCs/>
          <w:sz w:val="24"/>
          <w:szCs w:val="24"/>
        </w:rPr>
        <w:t>was S2-18</w:t>
      </w:r>
      <w:r w:rsidR="00565F90" w:rsidRPr="0052708D">
        <w:rPr>
          <w:rFonts w:ascii="Arial" w:hAnsi="Arial" w:cs="Arial"/>
          <w:b/>
          <w:bCs/>
          <w:sz w:val="24"/>
          <w:szCs w:val="24"/>
        </w:rPr>
        <w:t>----)</w:t>
      </w:r>
    </w:p>
    <w:p w:rsidR="00FB501F" w:rsidRPr="00565F90"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0E0975" w:rsidRPr="000E0975">
        <w:rPr>
          <w:rFonts w:ascii="Arial" w:eastAsiaTheme="minorEastAsia" w:hAnsi="Arial" w:cs="Arial" w:hint="eastAsia"/>
          <w:b/>
          <w:bCs/>
          <w:lang w:eastAsia="zh-CN"/>
        </w:rPr>
        <w:t>China</w:t>
      </w:r>
      <w:r w:rsidR="000E0975" w:rsidRPr="000E0975">
        <w:rPr>
          <w:rFonts w:ascii="Arial" w:eastAsiaTheme="minorEastAsia" w:hAnsi="Arial" w:cs="Arial"/>
          <w:b/>
          <w:bCs/>
          <w:lang w:eastAsia="zh-CN"/>
        </w:rPr>
        <w:t xml:space="preserve"> </w:t>
      </w:r>
      <w:r w:rsidR="000E0975" w:rsidRPr="000E0975">
        <w:rPr>
          <w:rFonts w:ascii="Arial" w:eastAsiaTheme="minorEastAsia" w:hAnsi="Arial" w:cs="Arial" w:hint="eastAsia"/>
          <w:b/>
          <w:bCs/>
          <w:lang w:eastAsia="zh-CN"/>
        </w:rPr>
        <w:t>Mobile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975" w:rsidRPr="000E0975">
        <w:rPr>
          <w:rFonts w:ascii="Arial" w:eastAsiaTheme="minorEastAsia" w:hAnsi="Arial" w:cs="Arial"/>
          <w:b/>
          <w:bCs/>
          <w:lang w:eastAsia="zh-CN"/>
        </w:rPr>
        <w:t xml:space="preserve">Key issue on performance improvement and supervision of </w:t>
      </w:r>
      <w:proofErr w:type="spellStart"/>
      <w:r w:rsidR="000E0975" w:rsidRPr="000E0975">
        <w:rPr>
          <w:rFonts w:ascii="Arial" w:eastAsiaTheme="minorEastAsia" w:hAnsi="Arial" w:cs="Arial"/>
          <w:b/>
          <w:bCs/>
          <w:lang w:eastAsia="zh-CN"/>
        </w:rPr>
        <w:t>mIoT</w:t>
      </w:r>
      <w:proofErr w:type="spellEnd"/>
      <w:r w:rsidR="000E0975" w:rsidRPr="000E0975">
        <w:rPr>
          <w:rFonts w:ascii="Arial" w:eastAsiaTheme="minorEastAsia" w:hAnsi="Arial" w:cs="Arial"/>
          <w:b/>
          <w:bCs/>
          <w:lang w:eastAsia="zh-CN"/>
        </w:rPr>
        <w:t xml:space="preserve"> terminals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w:t>
      </w:r>
      <w:r w:rsidR="00565F90">
        <w:rPr>
          <w:rFonts w:ascii="Arial" w:eastAsiaTheme="minorEastAsia" w:hAnsi="Arial" w:cs="Arial" w:hint="eastAsia"/>
          <w:i/>
          <w:lang w:eastAsia="zh-CN"/>
        </w:rPr>
        <w:t>a key issue on using NWDA output</w:t>
      </w:r>
      <w:r w:rsidR="000E0975">
        <w:rPr>
          <w:rFonts w:ascii="Arial" w:eastAsiaTheme="minorEastAsia" w:hAnsi="Arial" w:cs="Arial"/>
          <w:i/>
          <w:lang w:eastAsia="zh-CN"/>
        </w:rPr>
        <w:t xml:space="preserve"> </w:t>
      </w:r>
      <w:r w:rsidR="005046FE">
        <w:rPr>
          <w:rFonts w:ascii="Arial" w:eastAsiaTheme="minorEastAsia" w:hAnsi="Arial" w:cs="Arial"/>
          <w:i/>
          <w:lang w:eastAsia="zh-CN"/>
        </w:rPr>
        <w:t>for</w:t>
      </w:r>
      <w:r w:rsidR="000E0975">
        <w:rPr>
          <w:rFonts w:ascii="Arial" w:eastAsiaTheme="minorEastAsia" w:hAnsi="Arial" w:cs="Arial"/>
          <w:i/>
          <w:lang w:eastAsia="zh-CN"/>
        </w:rPr>
        <w:t xml:space="preserve"> </w:t>
      </w:r>
      <w:r w:rsidR="000E0975" w:rsidRPr="000E0975">
        <w:rPr>
          <w:rFonts w:ascii="Arial" w:eastAsiaTheme="minorEastAsia" w:hAnsi="Arial" w:cs="Arial"/>
          <w:i/>
          <w:lang w:eastAsia="zh-CN"/>
        </w:rPr>
        <w:t xml:space="preserve">performance improvement and supervision of </w:t>
      </w:r>
      <w:proofErr w:type="spellStart"/>
      <w:r w:rsidR="000E0975" w:rsidRPr="000E0975">
        <w:rPr>
          <w:rFonts w:ascii="Arial" w:eastAsiaTheme="minorEastAsia" w:hAnsi="Arial" w:cs="Arial"/>
          <w:i/>
          <w:lang w:eastAsia="zh-CN"/>
        </w:rPr>
        <w:t>mIoT</w:t>
      </w:r>
      <w:proofErr w:type="spellEnd"/>
      <w:r w:rsidR="000E0975" w:rsidRPr="000E0975">
        <w:rPr>
          <w:rFonts w:ascii="Arial" w:eastAsiaTheme="minorEastAsia" w:hAnsi="Arial" w:cs="Arial"/>
          <w:i/>
          <w:lang w:eastAsia="zh-CN"/>
        </w:rPr>
        <w:t xml:space="preserve"> terminals</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0E0975" w:rsidRPr="00D06146" w:rsidRDefault="000E0975" w:rsidP="000E0975">
      <w:pPr>
        <w:rPr>
          <w:lang w:val="en-US" w:eastAsia="zh-CN"/>
        </w:rPr>
      </w:pPr>
      <w:r>
        <w:rPr>
          <w:rFonts w:hint="eastAsia"/>
          <w:lang w:eastAsia="zh-CN"/>
        </w:rPr>
        <w:t>As introduced in use case 8</w:t>
      </w:r>
      <w:r w:rsidRPr="000E0975">
        <w:rPr>
          <w:rFonts w:hint="eastAsia"/>
          <w:lang w:val="en-US" w:eastAsia="zh-CN"/>
        </w:rPr>
        <w:t>,</w:t>
      </w:r>
      <w:r>
        <w:rPr>
          <w:lang w:val="en-US" w:eastAsia="zh-CN"/>
        </w:rPr>
        <w:t xml:space="preserve"> </w:t>
      </w:r>
      <w:r>
        <w:rPr>
          <w:rFonts w:hint="eastAsia"/>
          <w:lang w:val="en-US" w:eastAsia="zh-CN"/>
        </w:rPr>
        <w:t>t</w:t>
      </w:r>
      <w:r w:rsidRPr="002C554B">
        <w:rPr>
          <w:rFonts w:hint="eastAsia"/>
          <w:lang w:val="en-US" w:eastAsia="zh-CN"/>
        </w:rPr>
        <w:t xml:space="preserve">he </w:t>
      </w:r>
      <w:r w:rsidRPr="002C554B">
        <w:rPr>
          <w:lang w:val="en-US" w:eastAsia="zh-CN"/>
        </w:rPr>
        <w:t xml:space="preserve">5G </w:t>
      </w:r>
      <w:proofErr w:type="spellStart"/>
      <w:r w:rsidRPr="002C554B">
        <w:rPr>
          <w:rFonts w:hint="eastAsia"/>
          <w:lang w:val="en-US" w:eastAsia="zh-CN"/>
        </w:rPr>
        <w:t>mIoT</w:t>
      </w:r>
      <w:proofErr w:type="spellEnd"/>
      <w:r w:rsidRPr="002C554B">
        <w:rPr>
          <w:rFonts w:hint="eastAsia"/>
          <w:lang w:val="en-US" w:eastAsia="zh-CN"/>
        </w:rPr>
        <w:t xml:space="preserve"> feature is</w:t>
      </w:r>
      <w:r w:rsidRPr="002C554B">
        <w:rPr>
          <w:lang w:val="en-US" w:eastAsia="zh-CN"/>
        </w:rPr>
        <w:t xml:space="preserve"> supposed to be </w:t>
      </w:r>
      <w:r w:rsidRPr="002C554B">
        <w:rPr>
          <w:rFonts w:hint="eastAsia"/>
          <w:lang w:val="en-US" w:eastAsia="zh-CN"/>
        </w:rPr>
        <w:t>popular</w:t>
      </w:r>
      <w:r w:rsidRPr="002C554B">
        <w:rPr>
          <w:lang w:val="en-US" w:eastAsia="zh-CN"/>
        </w:rPr>
        <w:t xml:space="preserve"> in diverse usage scenarios </w:t>
      </w:r>
      <w:r w:rsidRPr="002C554B">
        <w:rPr>
          <w:rFonts w:hint="eastAsia"/>
          <w:lang w:val="en-US" w:eastAsia="zh-CN"/>
        </w:rPr>
        <w:t xml:space="preserve">and vertical </w:t>
      </w:r>
      <w:r w:rsidRPr="002C554B">
        <w:rPr>
          <w:lang w:val="en-US" w:eastAsia="zh-CN"/>
        </w:rPr>
        <w:t xml:space="preserve">industries. In some vertical industries, for a specific group, the service </w:t>
      </w:r>
      <w:r w:rsidRPr="002C554B">
        <w:rPr>
          <w:rFonts w:hint="eastAsia"/>
          <w:lang w:val="en-US" w:eastAsia="zh-CN"/>
        </w:rPr>
        <w:t>behavior</w:t>
      </w:r>
      <w:r w:rsidRPr="002C554B">
        <w:rPr>
          <w:lang w:val="en-US" w:eastAsia="zh-CN"/>
        </w:rPr>
        <w:t>s, data traffic (frequency, size) and moving areas probably have obvious regularity.</w:t>
      </w:r>
      <w:r w:rsidR="00D06146">
        <w:rPr>
          <w:lang w:val="en-US" w:eastAsia="zh-CN"/>
        </w:rPr>
        <w:t xml:space="preserve"> </w:t>
      </w:r>
      <w:r w:rsidRPr="002C554B">
        <w:rPr>
          <w:lang w:val="en-US" w:eastAsia="zh-CN"/>
        </w:rPr>
        <w:t>The business mode</w:t>
      </w:r>
      <w:r w:rsidRPr="002C554B">
        <w:rPr>
          <w:rFonts w:hint="eastAsia"/>
          <w:lang w:val="en-US" w:eastAsia="zh-CN"/>
        </w:rPr>
        <w:t>ls</w:t>
      </w:r>
      <w:r w:rsidRPr="002C554B">
        <w:rPr>
          <w:lang w:val="en-US" w:eastAsia="zh-CN"/>
        </w:rPr>
        <w:t xml:space="preserve"> </w:t>
      </w:r>
      <w:r w:rsidRPr="002C554B">
        <w:rPr>
          <w:rFonts w:hint="eastAsia"/>
          <w:lang w:val="en-US" w:eastAsia="zh-CN"/>
        </w:rPr>
        <w:t xml:space="preserve">for 5G </w:t>
      </w:r>
      <w:proofErr w:type="spellStart"/>
      <w:r w:rsidRPr="002C554B">
        <w:rPr>
          <w:rFonts w:hint="eastAsia"/>
          <w:lang w:val="en-US" w:eastAsia="zh-CN"/>
        </w:rPr>
        <w:t>mIoT</w:t>
      </w:r>
      <w:proofErr w:type="spellEnd"/>
      <w:r w:rsidRPr="002C554B">
        <w:rPr>
          <w:rFonts w:hint="eastAsia"/>
          <w:lang w:val="en-US" w:eastAsia="zh-CN"/>
        </w:rPr>
        <w:t xml:space="preserve"> are</w:t>
      </w:r>
      <w:r w:rsidRPr="002C554B">
        <w:rPr>
          <w:lang w:val="en-US" w:eastAsia="zh-CN"/>
        </w:rPr>
        <w:t xml:space="preserve"> diversified, and</w:t>
      </w:r>
      <w:r w:rsidRPr="002C554B">
        <w:rPr>
          <w:rFonts w:hint="eastAsia"/>
          <w:lang w:val="en-US" w:eastAsia="zh-CN"/>
        </w:rPr>
        <w:t xml:space="preserve"> </w:t>
      </w:r>
      <w:r w:rsidRPr="002C554B">
        <w:rPr>
          <w:lang w:val="en-US" w:eastAsia="zh-CN"/>
        </w:rPr>
        <w:t xml:space="preserve">the </w:t>
      </w:r>
      <w:r w:rsidRPr="002C554B">
        <w:rPr>
          <w:rFonts w:hint="eastAsia"/>
          <w:lang w:val="en-US" w:eastAsia="zh-CN"/>
        </w:rPr>
        <w:t>behavior</w:t>
      </w:r>
      <w:r w:rsidRPr="002C554B">
        <w:rPr>
          <w:lang w:val="en-US" w:eastAsia="zh-CN"/>
        </w:rPr>
        <w:t xml:space="preserve">s </w:t>
      </w:r>
      <w:r w:rsidRPr="002C554B">
        <w:rPr>
          <w:rFonts w:hint="eastAsia"/>
          <w:lang w:val="en-US" w:eastAsia="zh-CN"/>
        </w:rPr>
        <w:t>of</w:t>
      </w:r>
      <w:r w:rsidRPr="002C554B">
        <w:rPr>
          <w:lang w:val="en-US" w:eastAsia="zh-CN"/>
        </w:rPr>
        <w:t xml:space="preserve"> </w:t>
      </w:r>
      <w:proofErr w:type="spellStart"/>
      <w:r w:rsidRPr="002C554B">
        <w:rPr>
          <w:lang w:val="en-US" w:eastAsia="zh-CN"/>
        </w:rPr>
        <w:t>mIoT</w:t>
      </w:r>
      <w:proofErr w:type="spellEnd"/>
      <w:r w:rsidRPr="002C554B">
        <w:rPr>
          <w:lang w:val="en-US" w:eastAsia="zh-CN"/>
        </w:rPr>
        <w:t xml:space="preserve"> </w:t>
      </w:r>
      <w:r w:rsidRPr="002C554B">
        <w:rPr>
          <w:rFonts w:hint="eastAsia"/>
          <w:lang w:val="en-US" w:eastAsia="zh-CN"/>
        </w:rPr>
        <w:t>terminals</w:t>
      </w:r>
      <w:r w:rsidRPr="002C554B">
        <w:rPr>
          <w:lang w:val="en-US" w:eastAsia="zh-CN"/>
        </w:rPr>
        <w:t xml:space="preserve"> may vary a lot for different use cases, </w:t>
      </w:r>
      <w:r w:rsidR="005046FE">
        <w:rPr>
          <w:lang w:val="en-US" w:eastAsia="zh-CN"/>
        </w:rPr>
        <w:t>thus</w:t>
      </w:r>
      <w:r w:rsidRPr="002C554B">
        <w:rPr>
          <w:lang w:val="en-US" w:eastAsia="zh-CN"/>
        </w:rPr>
        <w:t xml:space="preserve"> requirements for quality of service and power saving are different. The IOT terminals with massive number of users may be misused or hijacked, which may result in security issue and may need special mechanisms for monitoring and supervision.</w:t>
      </w:r>
    </w:p>
    <w:p w:rsidR="00A85909" w:rsidRPr="005046FE" w:rsidRDefault="00A85909" w:rsidP="00A85909">
      <w:pPr>
        <w:rPr>
          <w:lang w:eastAsia="zh-CN"/>
        </w:rPr>
      </w:pPr>
      <w:r w:rsidRPr="00402376">
        <w:rPr>
          <w:rFonts w:hint="eastAsia"/>
          <w:lang w:eastAsia="zh-CN"/>
        </w:rPr>
        <w:t>I</w:t>
      </w:r>
      <w:r>
        <w:rPr>
          <w:lang w:eastAsia="zh-CN"/>
        </w:rPr>
        <w:t>n</w:t>
      </w:r>
      <w:r w:rsidRPr="00402376">
        <w:rPr>
          <w:rFonts w:hint="eastAsia"/>
          <w:lang w:eastAsia="zh-CN"/>
        </w:rPr>
        <w:t xml:space="preserve"> order to support </w:t>
      </w:r>
      <w:r w:rsidRPr="000E0975">
        <w:rPr>
          <w:lang w:eastAsia="zh-CN"/>
        </w:rPr>
        <w:t xml:space="preserve">performance improvement and supervision of </w:t>
      </w:r>
      <w:proofErr w:type="spellStart"/>
      <w:r w:rsidRPr="000E0975">
        <w:rPr>
          <w:lang w:eastAsia="zh-CN"/>
        </w:rPr>
        <w:t>mIoT</w:t>
      </w:r>
      <w:proofErr w:type="spellEnd"/>
      <w:r w:rsidRPr="000E0975">
        <w:rPr>
          <w:lang w:eastAsia="zh-CN"/>
        </w:rPr>
        <w:t xml:space="preserve"> terminals</w:t>
      </w:r>
      <w:r w:rsidRPr="00402376">
        <w:rPr>
          <w:rFonts w:hint="eastAsia"/>
          <w:lang w:eastAsia="zh-CN"/>
        </w:rPr>
        <w:t xml:space="preserve"> based on NWDA output</w:t>
      </w:r>
      <w:r w:rsidRPr="00E25F48">
        <w:rPr>
          <w:rFonts w:hint="eastAsia"/>
          <w:lang w:eastAsia="zh-CN"/>
        </w:rPr>
        <w:t xml:space="preserve">, </w:t>
      </w:r>
      <w:r>
        <w:rPr>
          <w:lang w:eastAsia="zh-CN"/>
        </w:rPr>
        <w:t xml:space="preserve">the </w:t>
      </w:r>
      <w:r w:rsidRPr="00E25F48">
        <w:rPr>
          <w:rFonts w:hint="eastAsia"/>
          <w:lang w:eastAsia="zh-CN"/>
        </w:rPr>
        <w:t xml:space="preserve">following issues are required to be </w:t>
      </w:r>
      <w:r w:rsidRPr="00E25F48">
        <w:rPr>
          <w:lang w:eastAsia="zh-CN"/>
        </w:rPr>
        <w:t>investigated</w:t>
      </w:r>
      <w:r w:rsidRPr="00E25F48">
        <w:rPr>
          <w:rFonts w:hint="eastAsia"/>
          <w:lang w:eastAsia="zh-CN"/>
        </w:rPr>
        <w:t>:</w:t>
      </w:r>
    </w:p>
    <w:p w:rsidR="00C7000A" w:rsidRPr="00644268" w:rsidRDefault="00A85909" w:rsidP="00644268">
      <w:pPr>
        <w:pStyle w:val="B1"/>
        <w:numPr>
          <w:ilvl w:val="1"/>
          <w:numId w:val="10"/>
        </w:numPr>
        <w:overflowPunct w:val="0"/>
        <w:autoSpaceDE w:val="0"/>
        <w:autoSpaceDN w:val="0"/>
        <w:adjustRightInd w:val="0"/>
        <w:textAlignment w:val="baseline"/>
        <w:rPr>
          <w:lang w:val="en-US" w:eastAsia="zh-CN"/>
        </w:rPr>
      </w:pPr>
      <w:r w:rsidRPr="00D06146">
        <w:rPr>
          <w:lang w:val="en-US" w:eastAsia="zh-CN"/>
        </w:rPr>
        <w:t>W</w:t>
      </w:r>
      <w:r w:rsidRPr="00D06146">
        <w:rPr>
          <w:rFonts w:hint="eastAsia"/>
          <w:lang w:val="en-US" w:eastAsia="zh-CN"/>
        </w:rPr>
        <w:t>hat necessary input is required</w:t>
      </w:r>
      <w:r w:rsidRPr="00D06146">
        <w:rPr>
          <w:lang w:val="en-US" w:eastAsia="zh-CN"/>
        </w:rPr>
        <w:t xml:space="preserve"> </w:t>
      </w:r>
      <w:r w:rsidRPr="00D06146">
        <w:rPr>
          <w:rFonts w:hint="eastAsia"/>
          <w:lang w:val="en-US" w:eastAsia="zh-CN"/>
        </w:rPr>
        <w:t>for the NWDA</w:t>
      </w:r>
      <w:r>
        <w:rPr>
          <w:lang w:val="en-US" w:eastAsia="zh-CN"/>
        </w:rPr>
        <w:t>F</w:t>
      </w:r>
      <w:bookmarkStart w:id="0" w:name="_GoBack"/>
      <w:bookmarkEnd w:id="0"/>
      <w:r w:rsidRPr="00D06146">
        <w:rPr>
          <w:rFonts w:hint="eastAsia"/>
          <w:lang w:val="en-US" w:eastAsia="zh-CN"/>
        </w:rPr>
        <w:t>?</w:t>
      </w:r>
      <w:r>
        <w:rPr>
          <w:lang w:val="en-US" w:eastAsia="zh-CN"/>
        </w:rPr>
        <w:t xml:space="preserve"> </w:t>
      </w:r>
      <w:r w:rsidRPr="00986CAB">
        <w:rPr>
          <w:rFonts w:hint="eastAsia"/>
          <w:lang w:val="en-US" w:eastAsia="zh-CN"/>
        </w:rPr>
        <w:t xml:space="preserve">considering both operator owned and </w:t>
      </w:r>
      <w:r w:rsidRPr="00986CAB">
        <w:rPr>
          <w:lang w:val="en-US" w:eastAsia="zh-CN"/>
        </w:rPr>
        <w:t>third</w:t>
      </w:r>
      <w:r w:rsidRPr="00986CAB">
        <w:rPr>
          <w:rFonts w:hint="eastAsia"/>
          <w:lang w:val="en-US" w:eastAsia="zh-CN"/>
        </w:rPr>
        <w:t xml:space="preserve"> party </w:t>
      </w:r>
      <w:proofErr w:type="spellStart"/>
      <w:r w:rsidRPr="00986CAB">
        <w:rPr>
          <w:rFonts w:hint="eastAsia"/>
          <w:lang w:val="en-US" w:eastAsia="zh-CN"/>
        </w:rPr>
        <w:t>mIoT</w:t>
      </w:r>
      <w:proofErr w:type="spellEnd"/>
      <w:r w:rsidRPr="00986CAB">
        <w:rPr>
          <w:rFonts w:hint="eastAsia"/>
          <w:lang w:val="en-US" w:eastAsia="zh-CN"/>
        </w:rPr>
        <w:t xml:space="preserve"> terminals;</w:t>
      </w:r>
    </w:p>
    <w:p w:rsidR="00A85909" w:rsidRPr="00D06146" w:rsidRDefault="00A85909" w:rsidP="00A85909">
      <w:pPr>
        <w:pStyle w:val="B1"/>
        <w:numPr>
          <w:ilvl w:val="1"/>
          <w:numId w:val="10"/>
        </w:numPr>
        <w:overflowPunct w:val="0"/>
        <w:autoSpaceDE w:val="0"/>
        <w:autoSpaceDN w:val="0"/>
        <w:adjustRightInd w:val="0"/>
        <w:textAlignment w:val="baseline"/>
        <w:rPr>
          <w:lang w:val="en-US" w:eastAsia="zh-CN"/>
        </w:rPr>
      </w:pPr>
      <w:r w:rsidRPr="00D06146">
        <w:rPr>
          <w:rFonts w:hint="eastAsia"/>
          <w:lang w:val="en-US" w:eastAsia="zh-CN"/>
        </w:rPr>
        <w:t>What analytical results can be provided by the NWDA</w:t>
      </w:r>
      <w:r>
        <w:rPr>
          <w:lang w:val="en-US" w:eastAsia="zh-CN"/>
        </w:rPr>
        <w:t>F</w:t>
      </w:r>
      <w:r w:rsidRPr="00D06146">
        <w:rPr>
          <w:rFonts w:hint="eastAsia"/>
          <w:lang w:val="en-US" w:eastAsia="zh-CN"/>
        </w:rPr>
        <w:t xml:space="preserve"> </w:t>
      </w:r>
      <w:r w:rsidRPr="00E254B2">
        <w:rPr>
          <w:rFonts w:hint="eastAsia"/>
          <w:lang w:val="en-US" w:eastAsia="zh-CN"/>
        </w:rPr>
        <w:t>for</w:t>
      </w:r>
      <w:r w:rsidRPr="00D06146">
        <w:rPr>
          <w:lang w:val="en-US" w:eastAsia="zh-CN"/>
        </w:rPr>
        <w:t xml:space="preserve"> performance improvement and supervision of </w:t>
      </w:r>
      <w:proofErr w:type="spellStart"/>
      <w:r w:rsidRPr="00D06146">
        <w:rPr>
          <w:lang w:val="en-US" w:eastAsia="zh-CN"/>
        </w:rPr>
        <w:t>mIoT</w:t>
      </w:r>
      <w:proofErr w:type="spellEnd"/>
      <w:r w:rsidRPr="00D06146">
        <w:rPr>
          <w:lang w:val="en-US" w:eastAsia="zh-CN"/>
        </w:rPr>
        <w:t xml:space="preserve"> terminals</w:t>
      </w:r>
      <w:r w:rsidRPr="00D06146">
        <w:rPr>
          <w:rFonts w:hint="eastAsia"/>
          <w:lang w:val="en-US" w:eastAsia="zh-CN"/>
        </w:rPr>
        <w:t>?</w:t>
      </w:r>
    </w:p>
    <w:p w:rsidR="00A85909" w:rsidRPr="00D06146" w:rsidRDefault="00A85909" w:rsidP="00A85909">
      <w:pPr>
        <w:pStyle w:val="B1"/>
        <w:numPr>
          <w:ilvl w:val="1"/>
          <w:numId w:val="10"/>
        </w:numPr>
        <w:overflowPunct w:val="0"/>
        <w:autoSpaceDE w:val="0"/>
        <w:autoSpaceDN w:val="0"/>
        <w:adjustRightInd w:val="0"/>
        <w:textAlignment w:val="baseline"/>
        <w:rPr>
          <w:lang w:val="en-US" w:eastAsia="zh-CN"/>
        </w:rPr>
      </w:pPr>
      <w:r w:rsidRPr="00D06146">
        <w:rPr>
          <w:lang w:val="en-US" w:eastAsia="zh-CN"/>
        </w:rPr>
        <w:t>Wh</w:t>
      </w:r>
      <w:r>
        <w:rPr>
          <w:rFonts w:eastAsiaTheme="minorEastAsia" w:hint="eastAsia"/>
          <w:lang w:val="en-US" w:eastAsia="zh-CN"/>
        </w:rPr>
        <w:t>ich</w:t>
      </w:r>
      <w:r>
        <w:rPr>
          <w:rFonts w:eastAsiaTheme="minorEastAsia"/>
          <w:lang w:val="en-US" w:eastAsia="zh-CN"/>
        </w:rPr>
        <w:t xml:space="preserve"> </w:t>
      </w:r>
      <w:r w:rsidRPr="00D06146">
        <w:rPr>
          <w:rFonts w:hint="eastAsia"/>
          <w:lang w:val="en-US" w:eastAsia="zh-CN"/>
        </w:rPr>
        <w:t xml:space="preserve">network functions </w:t>
      </w:r>
      <w:r>
        <w:rPr>
          <w:rFonts w:eastAsiaTheme="minorEastAsia" w:hint="eastAsia"/>
          <w:lang w:val="en-US" w:eastAsia="zh-CN"/>
        </w:rPr>
        <w:t xml:space="preserve">can </w:t>
      </w:r>
      <w:r w:rsidRPr="00D06146">
        <w:rPr>
          <w:rFonts w:hint="eastAsia"/>
          <w:lang w:val="en-US" w:eastAsia="zh-CN"/>
        </w:rPr>
        <w:t>obtain the analytical results</w:t>
      </w:r>
      <w:r>
        <w:rPr>
          <w:rFonts w:eastAsiaTheme="minorEastAsia" w:hint="eastAsia"/>
          <w:lang w:val="en-US" w:eastAsia="zh-CN"/>
        </w:rPr>
        <w:t xml:space="preserve"> from the NWDAF directly or indirectly</w:t>
      </w:r>
      <w:r w:rsidRPr="00D06146">
        <w:rPr>
          <w:rFonts w:hint="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how?</w:t>
      </w:r>
    </w:p>
    <w:p w:rsidR="00A85909" w:rsidRDefault="00A85909" w:rsidP="00A85909">
      <w:pPr>
        <w:pStyle w:val="B1"/>
        <w:numPr>
          <w:ilvl w:val="1"/>
          <w:numId w:val="10"/>
        </w:numPr>
        <w:overflowPunct w:val="0"/>
        <w:autoSpaceDE w:val="0"/>
        <w:autoSpaceDN w:val="0"/>
        <w:adjustRightInd w:val="0"/>
        <w:textAlignment w:val="baseline"/>
        <w:rPr>
          <w:lang w:val="en-US" w:eastAsia="zh-CN"/>
        </w:rPr>
      </w:pPr>
      <w:r>
        <w:rPr>
          <w:rFonts w:eastAsiaTheme="minorEastAsia" w:hint="eastAsia"/>
          <w:lang w:val="en-US" w:eastAsia="zh-CN"/>
        </w:rPr>
        <w:t>Based on the analytical results,</w:t>
      </w:r>
      <w:r w:rsidRPr="00D06146" w:rsidDel="006B0D1B">
        <w:rPr>
          <w:lang w:val="en-US" w:eastAsia="zh-CN"/>
        </w:rPr>
        <w:t xml:space="preserve"> </w:t>
      </w:r>
      <w:r>
        <w:rPr>
          <w:rFonts w:asciiTheme="minorEastAsia" w:eastAsiaTheme="minorEastAsia" w:hAnsiTheme="minorEastAsia" w:hint="eastAsia"/>
          <w:lang w:val="en-US" w:eastAsia="zh-CN"/>
        </w:rPr>
        <w:t>w</w:t>
      </w:r>
      <w:r>
        <w:rPr>
          <w:lang w:val="en-US" w:eastAsia="zh-CN"/>
        </w:rPr>
        <w:t xml:space="preserve">hat </w:t>
      </w:r>
      <w:r>
        <w:rPr>
          <w:rFonts w:eastAsiaTheme="minorEastAsia" w:hint="eastAsia"/>
          <w:lang w:val="en-US" w:eastAsia="zh-CN"/>
        </w:rPr>
        <w:t>are</w:t>
      </w:r>
      <w:r>
        <w:rPr>
          <w:lang w:val="en-US" w:eastAsia="zh-CN"/>
        </w:rPr>
        <w:t xml:space="preserve"> the </w:t>
      </w:r>
      <w:r>
        <w:rPr>
          <w:rFonts w:eastAsiaTheme="minorEastAsia"/>
          <w:lang w:val="en-US" w:eastAsia="zh-CN"/>
        </w:rPr>
        <w:t>behaviors</w:t>
      </w:r>
      <w:r>
        <w:rPr>
          <w:rFonts w:eastAsiaTheme="minorEastAsia" w:hint="eastAsia"/>
          <w:lang w:val="en-US" w:eastAsia="zh-CN"/>
        </w:rPr>
        <w:t xml:space="preserve"> of</w:t>
      </w:r>
      <w:r>
        <w:rPr>
          <w:lang w:val="en-US" w:eastAsia="zh-CN"/>
        </w:rPr>
        <w:t xml:space="preserve"> network functions</w:t>
      </w:r>
      <w:r w:rsidRPr="00986CAB">
        <w:rPr>
          <w:lang w:val="en-US" w:eastAsia="zh-CN"/>
        </w:rPr>
        <w:t xml:space="preserve"> </w:t>
      </w:r>
      <w:r w:rsidRPr="002C554B">
        <w:rPr>
          <w:lang w:val="en-US" w:eastAsia="zh-CN"/>
        </w:rPr>
        <w:t>to improve the</w:t>
      </w:r>
      <w:r>
        <w:rPr>
          <w:rFonts w:eastAsiaTheme="minorEastAsia" w:hint="eastAsia"/>
          <w:lang w:val="en-US" w:eastAsia="zh-CN"/>
        </w:rPr>
        <w:t xml:space="preserve"> system</w:t>
      </w:r>
      <w:r w:rsidRPr="002C554B">
        <w:rPr>
          <w:lang w:val="en-US" w:eastAsia="zh-CN"/>
        </w:rPr>
        <w:t xml:space="preserve"> </w:t>
      </w:r>
      <w:proofErr w:type="gramStart"/>
      <w:r w:rsidRPr="002C554B">
        <w:rPr>
          <w:lang w:val="en-US" w:eastAsia="zh-CN"/>
        </w:rPr>
        <w:t>performance</w:t>
      </w:r>
      <w:proofErr w:type="gramEnd"/>
      <w:r w:rsidRPr="002C554B">
        <w:rPr>
          <w:lang w:val="en-US" w:eastAsia="zh-CN"/>
        </w:rPr>
        <w:t xml:space="preserve"> </w:t>
      </w:r>
      <w:r w:rsidRPr="002C554B">
        <w:rPr>
          <w:rFonts w:hint="eastAsia"/>
          <w:lang w:val="en-US" w:eastAsia="zh-CN"/>
        </w:rPr>
        <w:t xml:space="preserve">and </w:t>
      </w:r>
      <w:r>
        <w:rPr>
          <w:rFonts w:eastAsiaTheme="minorEastAsia" w:hint="eastAsia"/>
          <w:lang w:val="en-US" w:eastAsia="zh-CN"/>
        </w:rPr>
        <w:t xml:space="preserve">enhance the </w:t>
      </w:r>
      <w:r w:rsidRPr="002C554B">
        <w:rPr>
          <w:rFonts w:hint="eastAsia"/>
          <w:lang w:val="en-US" w:eastAsia="zh-CN"/>
        </w:rPr>
        <w:t xml:space="preserve">supervision </w:t>
      </w:r>
      <w:r>
        <w:rPr>
          <w:rFonts w:eastAsiaTheme="minorEastAsia" w:hint="eastAsia"/>
          <w:lang w:val="en-US" w:eastAsia="zh-CN"/>
        </w:rPr>
        <w:t>of</w:t>
      </w:r>
      <w:r>
        <w:rPr>
          <w:lang w:val="en-US" w:eastAsia="zh-CN"/>
        </w:rPr>
        <w:t xml:space="preserve"> </w:t>
      </w:r>
      <w:proofErr w:type="spellStart"/>
      <w:r>
        <w:rPr>
          <w:lang w:val="en-US" w:eastAsia="zh-CN"/>
        </w:rPr>
        <w:t>IoT</w:t>
      </w:r>
      <w:proofErr w:type="spellEnd"/>
      <w:r>
        <w:rPr>
          <w:lang w:val="en-US" w:eastAsia="zh-CN"/>
        </w:rPr>
        <w:t xml:space="preserve"> terminals</w:t>
      </w:r>
      <w:r>
        <w:rPr>
          <w:rFonts w:hint="eastAsia"/>
          <w:lang w:val="en-US" w:eastAsia="zh-CN"/>
        </w:rPr>
        <w:t>?</w:t>
      </w:r>
    </w:p>
    <w:p w:rsidR="00A85909" w:rsidRDefault="00A85909" w:rsidP="00A85909">
      <w:pPr>
        <w:pStyle w:val="B1"/>
        <w:overflowPunct w:val="0"/>
        <w:autoSpaceDE w:val="0"/>
        <w:autoSpaceDN w:val="0"/>
        <w:adjustRightInd w:val="0"/>
        <w:ind w:left="840" w:firstLine="0"/>
        <w:textAlignment w:val="baseline"/>
        <w:rPr>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241E32">
        <w:rPr>
          <w:rFonts w:eastAsia="宋体"/>
          <w:lang w:eastAsia="zh-CN"/>
        </w:rPr>
        <w:t xml:space="preserve"> added</w:t>
      </w:r>
      <w:r w:rsidR="00241E32">
        <w:rPr>
          <w:rFonts w:eastAsia="宋体"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7E2659" w:rsidRPr="00F1648D" w:rsidRDefault="007E2659" w:rsidP="007E2659">
      <w:pPr>
        <w:pStyle w:val="2"/>
        <w:rPr>
          <w:ins w:id="1" w:author="rev5" w:date="2018-04-09T22:11:00Z"/>
          <w:rFonts w:eastAsiaTheme="minorEastAsia"/>
          <w:lang w:eastAsia="zh-CN"/>
        </w:rPr>
      </w:pPr>
      <w:bookmarkStart w:id="2" w:name="_Toc463016657"/>
      <w:bookmarkStart w:id="3" w:name="_Toc484168145"/>
      <w:bookmarkStart w:id="4" w:name="OLE_LINK5"/>
      <w:bookmarkStart w:id="5" w:name="OLE_LINK6"/>
      <w:ins w:id="6" w:author="rev5" w:date="2018-04-09T22:11:00Z">
        <w:r>
          <w:rPr>
            <w:rFonts w:eastAsiaTheme="minorEastAsia" w:hint="eastAsia"/>
            <w:lang w:eastAsia="zh-CN"/>
          </w:rPr>
          <w:t>5.</w:t>
        </w:r>
        <w:r>
          <w:rPr>
            <w:rFonts w:eastAsiaTheme="minorEastAsia"/>
            <w:lang w:eastAsia="zh-CN"/>
          </w:rPr>
          <w:t>2</w:t>
        </w:r>
        <w:proofErr w:type="gramStart"/>
        <w:r>
          <w:rPr>
            <w:rFonts w:eastAsiaTheme="minorEastAsia"/>
            <w:lang w:eastAsia="zh-CN"/>
          </w:rPr>
          <w:t>.</w:t>
        </w:r>
        <w:r>
          <w:rPr>
            <w:rFonts w:eastAsiaTheme="minorEastAsia" w:hint="eastAsia"/>
            <w:lang w:eastAsia="zh-CN"/>
          </w:rPr>
          <w:t>x</w:t>
        </w:r>
        <w:proofErr w:type="gramEnd"/>
        <w:r>
          <w:rPr>
            <w:rFonts w:eastAsiaTheme="minorEastAsia" w:hint="eastAsia"/>
            <w:lang w:eastAsia="zh-CN"/>
          </w:rPr>
          <w:tab/>
        </w:r>
        <w:r>
          <w:t>Key Issue x</w:t>
        </w:r>
        <w:r w:rsidRPr="00D96504">
          <w:t xml:space="preserve">: </w:t>
        </w:r>
        <w:r>
          <w:t xml:space="preserve"> </w:t>
        </w:r>
        <w:bookmarkEnd w:id="2"/>
        <w:r w:rsidRPr="005046FE">
          <w:rPr>
            <w:rFonts w:eastAsiaTheme="minorEastAsia"/>
            <w:lang w:eastAsia="zh-CN"/>
          </w:rPr>
          <w:t xml:space="preserve">performance improvement and supervision of </w:t>
        </w:r>
        <w:proofErr w:type="spellStart"/>
        <w:r w:rsidRPr="005046FE">
          <w:rPr>
            <w:rFonts w:eastAsiaTheme="minorEastAsia"/>
            <w:lang w:eastAsia="zh-CN"/>
          </w:rPr>
          <w:t>mIoT</w:t>
        </w:r>
        <w:proofErr w:type="spellEnd"/>
        <w:r w:rsidRPr="005046FE">
          <w:rPr>
            <w:rFonts w:eastAsiaTheme="minorEastAsia"/>
            <w:lang w:eastAsia="zh-CN"/>
          </w:rPr>
          <w:t xml:space="preserve"> terminals</w:t>
        </w:r>
      </w:ins>
    </w:p>
    <w:p w:rsidR="007E2659" w:rsidRDefault="007E2659" w:rsidP="007E2659">
      <w:pPr>
        <w:pStyle w:val="3"/>
        <w:rPr>
          <w:ins w:id="7" w:author="rev5" w:date="2018-04-09T22:11:00Z"/>
          <w:lang w:eastAsia="ko-KR"/>
        </w:rPr>
      </w:pPr>
      <w:bookmarkStart w:id="8" w:name="_Toc500949092"/>
      <w:ins w:id="9" w:author="rev5" w:date="2018-04-09T22:11:00Z">
        <w:r>
          <w:rPr>
            <w:lang w:eastAsia="ko-KR"/>
          </w:rPr>
          <w:t>5</w:t>
        </w:r>
        <w:r>
          <w:rPr>
            <w:rFonts w:hint="eastAsia"/>
            <w:lang w:eastAsia="ko-KR"/>
          </w:rPr>
          <w:t>.</w:t>
        </w:r>
        <w:r>
          <w:rPr>
            <w:lang w:eastAsia="ko-KR"/>
          </w:rPr>
          <w:t>2</w:t>
        </w:r>
        <w:proofErr w:type="gramStart"/>
        <w:r>
          <w:rPr>
            <w:lang w:eastAsia="ko-KR"/>
          </w:rPr>
          <w:t>.X.1</w:t>
        </w:r>
        <w:proofErr w:type="gramEnd"/>
        <w:r>
          <w:rPr>
            <w:rFonts w:hint="eastAsia"/>
            <w:lang w:eastAsia="ko-KR"/>
          </w:rPr>
          <w:tab/>
        </w:r>
        <w:r>
          <w:rPr>
            <w:lang w:eastAsia="ko-KR"/>
          </w:rPr>
          <w:t>Description</w:t>
        </w:r>
        <w:bookmarkEnd w:id="8"/>
      </w:ins>
    </w:p>
    <w:p w:rsidR="007E2659" w:rsidRPr="00D06146" w:rsidRDefault="007E2659" w:rsidP="007E2659">
      <w:pPr>
        <w:rPr>
          <w:ins w:id="10" w:author="rev5" w:date="2018-04-09T22:11:00Z"/>
          <w:lang w:val="en-US" w:eastAsia="zh-CN"/>
        </w:rPr>
      </w:pPr>
      <w:ins w:id="11" w:author="rev5" w:date="2018-04-09T22:11:00Z">
        <w:r>
          <w:rPr>
            <w:rFonts w:hint="eastAsia"/>
            <w:lang w:eastAsia="zh-CN"/>
          </w:rPr>
          <w:t>As introduced in use case 8</w:t>
        </w:r>
        <w:r w:rsidRPr="000E0975">
          <w:rPr>
            <w:rFonts w:hint="eastAsia"/>
            <w:lang w:val="en-US" w:eastAsia="zh-CN"/>
          </w:rPr>
          <w:t>,</w:t>
        </w:r>
        <w:r>
          <w:rPr>
            <w:lang w:val="en-US" w:eastAsia="zh-CN"/>
          </w:rPr>
          <w:t xml:space="preserve"> </w:t>
        </w:r>
        <w:r>
          <w:rPr>
            <w:rFonts w:hint="eastAsia"/>
            <w:lang w:val="en-US" w:eastAsia="zh-CN"/>
          </w:rPr>
          <w:t>t</w:t>
        </w:r>
        <w:r w:rsidRPr="002C554B">
          <w:rPr>
            <w:rFonts w:hint="eastAsia"/>
            <w:lang w:val="en-US" w:eastAsia="zh-CN"/>
          </w:rPr>
          <w:t xml:space="preserve">he </w:t>
        </w:r>
        <w:r w:rsidRPr="002C554B">
          <w:rPr>
            <w:lang w:val="en-US" w:eastAsia="zh-CN"/>
          </w:rPr>
          <w:t xml:space="preserve">5G </w:t>
        </w:r>
        <w:proofErr w:type="spellStart"/>
        <w:r w:rsidRPr="002C554B">
          <w:rPr>
            <w:rFonts w:hint="eastAsia"/>
            <w:lang w:val="en-US" w:eastAsia="zh-CN"/>
          </w:rPr>
          <w:t>mIoT</w:t>
        </w:r>
        <w:proofErr w:type="spellEnd"/>
        <w:r w:rsidRPr="002C554B">
          <w:rPr>
            <w:rFonts w:hint="eastAsia"/>
            <w:lang w:val="en-US" w:eastAsia="zh-CN"/>
          </w:rPr>
          <w:t xml:space="preserve"> feature is</w:t>
        </w:r>
        <w:r w:rsidRPr="002C554B">
          <w:rPr>
            <w:lang w:val="en-US" w:eastAsia="zh-CN"/>
          </w:rPr>
          <w:t xml:space="preserve"> supposed to be </w:t>
        </w:r>
        <w:r w:rsidRPr="002C554B">
          <w:rPr>
            <w:rFonts w:hint="eastAsia"/>
            <w:lang w:val="en-US" w:eastAsia="zh-CN"/>
          </w:rPr>
          <w:t>popular</w:t>
        </w:r>
        <w:r w:rsidRPr="002C554B">
          <w:rPr>
            <w:lang w:val="en-US" w:eastAsia="zh-CN"/>
          </w:rPr>
          <w:t xml:space="preserve"> in diverse usage scenarios </w:t>
        </w:r>
        <w:r w:rsidRPr="002C554B">
          <w:rPr>
            <w:rFonts w:hint="eastAsia"/>
            <w:lang w:val="en-US" w:eastAsia="zh-CN"/>
          </w:rPr>
          <w:t xml:space="preserve">and vertical </w:t>
        </w:r>
        <w:r w:rsidRPr="002C554B">
          <w:rPr>
            <w:lang w:val="en-US" w:eastAsia="zh-CN"/>
          </w:rPr>
          <w:t xml:space="preserve">industries. In some vertical industries, for a specific group, the service </w:t>
        </w:r>
        <w:r w:rsidRPr="002C554B">
          <w:rPr>
            <w:rFonts w:hint="eastAsia"/>
            <w:lang w:val="en-US" w:eastAsia="zh-CN"/>
          </w:rPr>
          <w:t>behavior</w:t>
        </w:r>
        <w:r w:rsidRPr="002C554B">
          <w:rPr>
            <w:lang w:val="en-US" w:eastAsia="zh-CN"/>
          </w:rPr>
          <w:t>s, data traffic (frequency, size) and moving areas probably have obvious regularity.</w:t>
        </w:r>
        <w:r>
          <w:rPr>
            <w:lang w:val="en-US" w:eastAsia="zh-CN"/>
          </w:rPr>
          <w:t xml:space="preserve"> </w:t>
        </w:r>
        <w:r w:rsidRPr="002C554B">
          <w:rPr>
            <w:lang w:val="en-US" w:eastAsia="zh-CN"/>
          </w:rPr>
          <w:t>The business mode</w:t>
        </w:r>
        <w:r w:rsidRPr="002C554B">
          <w:rPr>
            <w:rFonts w:hint="eastAsia"/>
            <w:lang w:val="en-US" w:eastAsia="zh-CN"/>
          </w:rPr>
          <w:t>ls</w:t>
        </w:r>
        <w:r w:rsidRPr="002C554B">
          <w:rPr>
            <w:lang w:val="en-US" w:eastAsia="zh-CN"/>
          </w:rPr>
          <w:t xml:space="preserve"> </w:t>
        </w:r>
        <w:r w:rsidRPr="002C554B">
          <w:rPr>
            <w:rFonts w:hint="eastAsia"/>
            <w:lang w:val="en-US" w:eastAsia="zh-CN"/>
          </w:rPr>
          <w:t xml:space="preserve">for 5G </w:t>
        </w:r>
        <w:proofErr w:type="spellStart"/>
        <w:r w:rsidRPr="002C554B">
          <w:rPr>
            <w:rFonts w:hint="eastAsia"/>
            <w:lang w:val="en-US" w:eastAsia="zh-CN"/>
          </w:rPr>
          <w:t>mIoT</w:t>
        </w:r>
        <w:proofErr w:type="spellEnd"/>
        <w:r w:rsidRPr="002C554B">
          <w:rPr>
            <w:rFonts w:hint="eastAsia"/>
            <w:lang w:val="en-US" w:eastAsia="zh-CN"/>
          </w:rPr>
          <w:t xml:space="preserve"> are</w:t>
        </w:r>
        <w:r w:rsidRPr="002C554B">
          <w:rPr>
            <w:lang w:val="en-US" w:eastAsia="zh-CN"/>
          </w:rPr>
          <w:t xml:space="preserve"> diversified, and</w:t>
        </w:r>
        <w:r w:rsidRPr="002C554B">
          <w:rPr>
            <w:rFonts w:hint="eastAsia"/>
            <w:lang w:val="en-US" w:eastAsia="zh-CN"/>
          </w:rPr>
          <w:t xml:space="preserve"> </w:t>
        </w:r>
        <w:r w:rsidRPr="002C554B">
          <w:rPr>
            <w:lang w:val="en-US" w:eastAsia="zh-CN"/>
          </w:rPr>
          <w:t xml:space="preserve">the </w:t>
        </w:r>
        <w:r w:rsidRPr="002C554B">
          <w:rPr>
            <w:rFonts w:hint="eastAsia"/>
            <w:lang w:val="en-US" w:eastAsia="zh-CN"/>
          </w:rPr>
          <w:t>behavior</w:t>
        </w:r>
        <w:r w:rsidRPr="002C554B">
          <w:rPr>
            <w:lang w:val="en-US" w:eastAsia="zh-CN"/>
          </w:rPr>
          <w:t xml:space="preserve">s </w:t>
        </w:r>
        <w:r w:rsidRPr="002C554B">
          <w:rPr>
            <w:rFonts w:hint="eastAsia"/>
            <w:lang w:val="en-US" w:eastAsia="zh-CN"/>
          </w:rPr>
          <w:t>of</w:t>
        </w:r>
        <w:r w:rsidRPr="002C554B">
          <w:rPr>
            <w:lang w:val="en-US" w:eastAsia="zh-CN"/>
          </w:rPr>
          <w:t xml:space="preserve"> </w:t>
        </w:r>
        <w:proofErr w:type="spellStart"/>
        <w:r w:rsidRPr="002C554B">
          <w:rPr>
            <w:lang w:val="en-US" w:eastAsia="zh-CN"/>
          </w:rPr>
          <w:t>mIoT</w:t>
        </w:r>
        <w:proofErr w:type="spellEnd"/>
        <w:r w:rsidRPr="002C554B">
          <w:rPr>
            <w:lang w:val="en-US" w:eastAsia="zh-CN"/>
          </w:rPr>
          <w:t xml:space="preserve"> </w:t>
        </w:r>
        <w:r w:rsidRPr="002C554B">
          <w:rPr>
            <w:rFonts w:hint="eastAsia"/>
            <w:lang w:val="en-US" w:eastAsia="zh-CN"/>
          </w:rPr>
          <w:t>terminals</w:t>
        </w:r>
        <w:r w:rsidRPr="002C554B">
          <w:rPr>
            <w:lang w:val="en-US" w:eastAsia="zh-CN"/>
          </w:rPr>
          <w:t xml:space="preserve"> may vary a lot for different use cases, </w:t>
        </w:r>
        <w:r>
          <w:rPr>
            <w:lang w:val="en-US" w:eastAsia="zh-CN"/>
          </w:rPr>
          <w:t>thus</w:t>
        </w:r>
        <w:r w:rsidRPr="002C554B">
          <w:rPr>
            <w:lang w:val="en-US" w:eastAsia="zh-CN"/>
          </w:rPr>
          <w:t xml:space="preserve"> requirements for quality of service and power saving are </w:t>
        </w:r>
        <w:r w:rsidRPr="002C554B">
          <w:rPr>
            <w:lang w:val="en-US" w:eastAsia="zh-CN"/>
          </w:rPr>
          <w:lastRenderedPageBreak/>
          <w:t>different. The IOT terminals with massive number of users may be misused or hijacked, which may result in security issue and may need special mechanisms for monitoring and supervision.</w:t>
        </w:r>
      </w:ins>
    </w:p>
    <w:p w:rsidR="007E2659" w:rsidRPr="005046FE" w:rsidRDefault="007E2659" w:rsidP="007E2659">
      <w:pPr>
        <w:rPr>
          <w:ins w:id="12" w:author="rev5" w:date="2018-04-09T22:11:00Z"/>
          <w:lang w:eastAsia="zh-CN"/>
        </w:rPr>
      </w:pPr>
      <w:ins w:id="13" w:author="rev5" w:date="2018-04-09T22:11:00Z">
        <w:r w:rsidRPr="00402376">
          <w:rPr>
            <w:rFonts w:hint="eastAsia"/>
            <w:lang w:eastAsia="zh-CN"/>
          </w:rPr>
          <w:t>I</w:t>
        </w:r>
        <w:r>
          <w:rPr>
            <w:lang w:eastAsia="zh-CN"/>
          </w:rPr>
          <w:t>n</w:t>
        </w:r>
        <w:r w:rsidRPr="00402376">
          <w:rPr>
            <w:rFonts w:hint="eastAsia"/>
            <w:lang w:eastAsia="zh-CN"/>
          </w:rPr>
          <w:t xml:space="preserve"> order to support </w:t>
        </w:r>
        <w:r w:rsidRPr="000E0975">
          <w:rPr>
            <w:lang w:eastAsia="zh-CN"/>
          </w:rPr>
          <w:t xml:space="preserve">performance improvement and supervision of </w:t>
        </w:r>
        <w:proofErr w:type="spellStart"/>
        <w:r w:rsidRPr="000E0975">
          <w:rPr>
            <w:lang w:eastAsia="zh-CN"/>
          </w:rPr>
          <w:t>mIoT</w:t>
        </w:r>
        <w:proofErr w:type="spellEnd"/>
        <w:r w:rsidRPr="000E0975">
          <w:rPr>
            <w:lang w:eastAsia="zh-CN"/>
          </w:rPr>
          <w:t xml:space="preserve"> terminals</w:t>
        </w:r>
        <w:r w:rsidRPr="00402376">
          <w:rPr>
            <w:rFonts w:hint="eastAsia"/>
            <w:lang w:eastAsia="zh-CN"/>
          </w:rPr>
          <w:t xml:space="preserve"> based on NWDA output</w:t>
        </w:r>
        <w:r w:rsidRPr="00E25F48">
          <w:rPr>
            <w:rFonts w:hint="eastAsia"/>
            <w:lang w:eastAsia="zh-CN"/>
          </w:rPr>
          <w:t xml:space="preserve">, </w:t>
        </w:r>
        <w:r>
          <w:rPr>
            <w:lang w:eastAsia="zh-CN"/>
          </w:rPr>
          <w:t xml:space="preserve">the </w:t>
        </w:r>
        <w:r w:rsidRPr="00E25F48">
          <w:rPr>
            <w:rFonts w:hint="eastAsia"/>
            <w:lang w:eastAsia="zh-CN"/>
          </w:rPr>
          <w:t xml:space="preserve">following issues are required to be </w:t>
        </w:r>
        <w:r w:rsidRPr="00E25F48">
          <w:rPr>
            <w:lang w:eastAsia="zh-CN"/>
          </w:rPr>
          <w:t>investigated</w:t>
        </w:r>
        <w:r w:rsidRPr="00E25F48">
          <w:rPr>
            <w:rFonts w:hint="eastAsia"/>
            <w:lang w:eastAsia="zh-CN"/>
          </w:rPr>
          <w:t>:</w:t>
        </w:r>
      </w:ins>
    </w:p>
    <w:p w:rsidR="00C7000A" w:rsidRPr="00336800" w:rsidRDefault="001547CD" w:rsidP="00336800">
      <w:pPr>
        <w:pStyle w:val="B1"/>
        <w:numPr>
          <w:ilvl w:val="1"/>
          <w:numId w:val="10"/>
        </w:numPr>
        <w:overflowPunct w:val="0"/>
        <w:autoSpaceDE w:val="0"/>
        <w:autoSpaceDN w:val="0"/>
        <w:adjustRightInd w:val="0"/>
        <w:textAlignment w:val="baseline"/>
        <w:rPr>
          <w:ins w:id="14" w:author="rev5" w:date="2018-04-09T22:11:00Z"/>
          <w:lang w:val="en-US" w:eastAsia="zh-CN"/>
        </w:rPr>
      </w:pPr>
      <w:ins w:id="15" w:author="rev5" w:date="2018-04-09T22:11:00Z">
        <w:r w:rsidRPr="00336800">
          <w:rPr>
            <w:lang w:val="en-US" w:eastAsia="zh-CN"/>
          </w:rPr>
          <w:t xml:space="preserve">What necessary input is required for the NWDAF? considering both operator owned and third party </w:t>
        </w:r>
        <w:proofErr w:type="spellStart"/>
        <w:r w:rsidRPr="00336800">
          <w:rPr>
            <w:lang w:val="en-US" w:eastAsia="zh-CN"/>
          </w:rPr>
          <w:t>mIoT</w:t>
        </w:r>
        <w:proofErr w:type="spellEnd"/>
        <w:r w:rsidRPr="00336800">
          <w:rPr>
            <w:lang w:val="en-US" w:eastAsia="zh-CN"/>
          </w:rPr>
          <w:t xml:space="preserve"> terminals;</w:t>
        </w:r>
      </w:ins>
    </w:p>
    <w:p w:rsidR="007E2659" w:rsidRPr="00D06146" w:rsidRDefault="007E2659" w:rsidP="007E2659">
      <w:pPr>
        <w:pStyle w:val="B1"/>
        <w:numPr>
          <w:ilvl w:val="1"/>
          <w:numId w:val="10"/>
        </w:numPr>
        <w:overflowPunct w:val="0"/>
        <w:autoSpaceDE w:val="0"/>
        <w:autoSpaceDN w:val="0"/>
        <w:adjustRightInd w:val="0"/>
        <w:textAlignment w:val="baseline"/>
        <w:rPr>
          <w:ins w:id="16" w:author="rev5" w:date="2018-04-09T22:11:00Z"/>
          <w:lang w:val="en-US" w:eastAsia="zh-CN"/>
        </w:rPr>
      </w:pPr>
      <w:ins w:id="17" w:author="rev5" w:date="2018-04-09T22:11:00Z">
        <w:r w:rsidRPr="00D06146">
          <w:rPr>
            <w:rFonts w:hint="eastAsia"/>
            <w:lang w:val="en-US" w:eastAsia="zh-CN"/>
          </w:rPr>
          <w:t>What analytical results can be provided by the NWDA</w:t>
        </w:r>
        <w:r>
          <w:rPr>
            <w:lang w:val="en-US" w:eastAsia="zh-CN"/>
          </w:rPr>
          <w:t>F</w:t>
        </w:r>
        <w:r w:rsidRPr="00D06146">
          <w:rPr>
            <w:rFonts w:hint="eastAsia"/>
            <w:lang w:val="en-US" w:eastAsia="zh-CN"/>
          </w:rPr>
          <w:t xml:space="preserve"> </w:t>
        </w:r>
      </w:ins>
      <w:ins w:id="18" w:author="rev5" w:date="2018-04-10T11:55:00Z">
        <w:r w:rsidR="00E254B2" w:rsidRPr="00E254B2">
          <w:rPr>
            <w:rFonts w:hint="eastAsia"/>
            <w:lang w:val="en-US" w:eastAsia="zh-CN"/>
          </w:rPr>
          <w:t>for</w:t>
        </w:r>
      </w:ins>
      <w:ins w:id="19" w:author="rev5" w:date="2018-04-09T22:11:00Z">
        <w:r w:rsidRPr="00D06146">
          <w:rPr>
            <w:lang w:val="en-US" w:eastAsia="zh-CN"/>
          </w:rPr>
          <w:t xml:space="preserve"> performance improvement and supervision of </w:t>
        </w:r>
        <w:proofErr w:type="spellStart"/>
        <w:r w:rsidRPr="00D06146">
          <w:rPr>
            <w:lang w:val="en-US" w:eastAsia="zh-CN"/>
          </w:rPr>
          <w:t>mIoT</w:t>
        </w:r>
        <w:proofErr w:type="spellEnd"/>
        <w:r w:rsidRPr="00D06146">
          <w:rPr>
            <w:lang w:val="en-US" w:eastAsia="zh-CN"/>
          </w:rPr>
          <w:t xml:space="preserve"> terminals</w:t>
        </w:r>
        <w:r w:rsidRPr="00D06146">
          <w:rPr>
            <w:rFonts w:hint="eastAsia"/>
            <w:lang w:val="en-US" w:eastAsia="zh-CN"/>
          </w:rPr>
          <w:t>?</w:t>
        </w:r>
      </w:ins>
    </w:p>
    <w:p w:rsidR="00E254B2" w:rsidRPr="00D06146" w:rsidRDefault="00E254B2" w:rsidP="007E2659">
      <w:pPr>
        <w:pStyle w:val="B1"/>
        <w:numPr>
          <w:ilvl w:val="1"/>
          <w:numId w:val="10"/>
        </w:numPr>
        <w:overflowPunct w:val="0"/>
        <w:autoSpaceDE w:val="0"/>
        <w:autoSpaceDN w:val="0"/>
        <w:adjustRightInd w:val="0"/>
        <w:textAlignment w:val="baseline"/>
        <w:rPr>
          <w:ins w:id="20" w:author="rev5" w:date="2018-04-09T22:11:00Z"/>
          <w:lang w:val="en-US" w:eastAsia="zh-CN"/>
        </w:rPr>
      </w:pPr>
      <w:ins w:id="21" w:author="rev5" w:date="2018-04-10T11:57:00Z">
        <w:r w:rsidRPr="00D06146">
          <w:rPr>
            <w:lang w:val="en-US" w:eastAsia="zh-CN"/>
          </w:rPr>
          <w:t>Wh</w:t>
        </w:r>
        <w:r>
          <w:rPr>
            <w:rFonts w:eastAsiaTheme="minorEastAsia" w:hint="eastAsia"/>
            <w:lang w:val="en-US" w:eastAsia="zh-CN"/>
          </w:rPr>
          <w:t>ich</w:t>
        </w:r>
        <w:r>
          <w:rPr>
            <w:rFonts w:eastAsiaTheme="minorEastAsia"/>
            <w:lang w:val="en-US" w:eastAsia="zh-CN"/>
          </w:rPr>
          <w:t xml:space="preserve"> </w:t>
        </w:r>
        <w:r w:rsidRPr="00D06146">
          <w:rPr>
            <w:rFonts w:hint="eastAsia"/>
            <w:lang w:val="en-US" w:eastAsia="zh-CN"/>
          </w:rPr>
          <w:t xml:space="preserve">network functions </w:t>
        </w:r>
        <w:r>
          <w:rPr>
            <w:rFonts w:eastAsiaTheme="minorEastAsia" w:hint="eastAsia"/>
            <w:lang w:val="en-US" w:eastAsia="zh-CN"/>
          </w:rPr>
          <w:t xml:space="preserve">can </w:t>
        </w:r>
        <w:r w:rsidRPr="00D06146">
          <w:rPr>
            <w:rFonts w:hint="eastAsia"/>
            <w:lang w:val="en-US" w:eastAsia="zh-CN"/>
          </w:rPr>
          <w:t>obtain the analytical results</w:t>
        </w:r>
        <w:r>
          <w:rPr>
            <w:rFonts w:eastAsiaTheme="minorEastAsia" w:hint="eastAsia"/>
            <w:lang w:val="en-US" w:eastAsia="zh-CN"/>
          </w:rPr>
          <w:t xml:space="preserve"> from the NWDAF directly or indirectly</w:t>
        </w:r>
        <w:r w:rsidRPr="00D06146">
          <w:rPr>
            <w:rFonts w:hint="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how?</w:t>
        </w:r>
      </w:ins>
    </w:p>
    <w:p w:rsidR="00E254B2" w:rsidRDefault="00E254B2" w:rsidP="007E2659">
      <w:pPr>
        <w:pStyle w:val="B1"/>
        <w:numPr>
          <w:ilvl w:val="1"/>
          <w:numId w:val="10"/>
        </w:numPr>
        <w:overflowPunct w:val="0"/>
        <w:autoSpaceDE w:val="0"/>
        <w:autoSpaceDN w:val="0"/>
        <w:adjustRightInd w:val="0"/>
        <w:textAlignment w:val="baseline"/>
        <w:rPr>
          <w:ins w:id="22" w:author="rev5" w:date="2018-04-09T22:11:00Z"/>
          <w:lang w:val="en-US" w:eastAsia="zh-CN"/>
        </w:rPr>
      </w:pPr>
      <w:ins w:id="23" w:author="rev5" w:date="2018-04-10T11:57:00Z">
        <w:r>
          <w:rPr>
            <w:rFonts w:eastAsiaTheme="minorEastAsia" w:hint="eastAsia"/>
            <w:lang w:val="en-US" w:eastAsia="zh-CN"/>
          </w:rPr>
          <w:t>Based on the analytical results,</w:t>
        </w:r>
        <w:r w:rsidRPr="00D06146" w:rsidDel="006B0D1B">
          <w:rPr>
            <w:lang w:val="en-US" w:eastAsia="zh-CN"/>
          </w:rPr>
          <w:t xml:space="preserve"> </w:t>
        </w:r>
        <w:r>
          <w:rPr>
            <w:rFonts w:asciiTheme="minorEastAsia" w:eastAsiaTheme="minorEastAsia" w:hAnsiTheme="minorEastAsia" w:hint="eastAsia"/>
            <w:lang w:val="en-US" w:eastAsia="zh-CN"/>
          </w:rPr>
          <w:t>w</w:t>
        </w:r>
        <w:r>
          <w:rPr>
            <w:lang w:val="en-US" w:eastAsia="zh-CN"/>
          </w:rPr>
          <w:t xml:space="preserve">hat </w:t>
        </w:r>
        <w:r>
          <w:rPr>
            <w:rFonts w:eastAsiaTheme="minorEastAsia" w:hint="eastAsia"/>
            <w:lang w:val="en-US" w:eastAsia="zh-CN"/>
          </w:rPr>
          <w:t>are</w:t>
        </w:r>
        <w:r>
          <w:rPr>
            <w:lang w:val="en-US" w:eastAsia="zh-CN"/>
          </w:rPr>
          <w:t xml:space="preserve"> the </w:t>
        </w:r>
        <w:r>
          <w:rPr>
            <w:rFonts w:eastAsiaTheme="minorEastAsia"/>
            <w:lang w:val="en-US" w:eastAsia="zh-CN"/>
          </w:rPr>
          <w:t>behaviors</w:t>
        </w:r>
        <w:r>
          <w:rPr>
            <w:rFonts w:eastAsiaTheme="minorEastAsia" w:hint="eastAsia"/>
            <w:lang w:val="en-US" w:eastAsia="zh-CN"/>
          </w:rPr>
          <w:t xml:space="preserve"> of</w:t>
        </w:r>
        <w:r>
          <w:rPr>
            <w:lang w:val="en-US" w:eastAsia="zh-CN"/>
          </w:rPr>
          <w:t xml:space="preserve"> network functions</w:t>
        </w:r>
        <w:r w:rsidRPr="00986CAB">
          <w:rPr>
            <w:lang w:val="en-US" w:eastAsia="zh-CN"/>
          </w:rPr>
          <w:t xml:space="preserve"> </w:t>
        </w:r>
        <w:r w:rsidRPr="002C554B">
          <w:rPr>
            <w:lang w:val="en-US" w:eastAsia="zh-CN"/>
          </w:rPr>
          <w:t>to improve the</w:t>
        </w:r>
        <w:r>
          <w:rPr>
            <w:rFonts w:eastAsiaTheme="minorEastAsia" w:hint="eastAsia"/>
            <w:lang w:val="en-US" w:eastAsia="zh-CN"/>
          </w:rPr>
          <w:t xml:space="preserve"> system</w:t>
        </w:r>
        <w:r w:rsidRPr="002C554B">
          <w:rPr>
            <w:lang w:val="en-US" w:eastAsia="zh-CN"/>
          </w:rPr>
          <w:t xml:space="preserve"> performance </w:t>
        </w:r>
        <w:r w:rsidRPr="002C554B">
          <w:rPr>
            <w:rFonts w:hint="eastAsia"/>
            <w:lang w:val="en-US" w:eastAsia="zh-CN"/>
          </w:rPr>
          <w:t xml:space="preserve">and </w:t>
        </w:r>
        <w:r>
          <w:rPr>
            <w:rFonts w:eastAsiaTheme="minorEastAsia" w:hint="eastAsia"/>
            <w:lang w:val="en-US" w:eastAsia="zh-CN"/>
          </w:rPr>
          <w:t xml:space="preserve">enhance </w:t>
        </w:r>
        <w:r w:rsidRPr="0005556A">
          <w:rPr>
            <w:rFonts w:hint="eastAsia"/>
            <w:lang w:val="en-US" w:eastAsia="zh-CN"/>
          </w:rPr>
          <w:t xml:space="preserve">the </w:t>
        </w:r>
        <w:r w:rsidRPr="002C554B">
          <w:rPr>
            <w:rFonts w:hint="eastAsia"/>
            <w:lang w:val="en-US" w:eastAsia="zh-CN"/>
          </w:rPr>
          <w:t xml:space="preserve">supervision </w:t>
        </w:r>
        <w:r w:rsidRPr="0005556A">
          <w:rPr>
            <w:rFonts w:hint="eastAsia"/>
            <w:lang w:val="en-US" w:eastAsia="zh-CN"/>
          </w:rPr>
          <w:t>of</w:t>
        </w:r>
        <w:r>
          <w:rPr>
            <w:lang w:val="en-US" w:eastAsia="zh-CN"/>
          </w:rPr>
          <w:t xml:space="preserve"> </w:t>
        </w:r>
      </w:ins>
      <w:proofErr w:type="spellStart"/>
      <w:ins w:id="24" w:author="rev5" w:date="2018-04-10T11:58:00Z">
        <w:r w:rsidR="00BB19B5" w:rsidRPr="0005556A">
          <w:rPr>
            <w:rFonts w:hint="eastAsia"/>
            <w:lang w:val="en-US" w:eastAsia="zh-CN"/>
          </w:rPr>
          <w:t>m</w:t>
        </w:r>
      </w:ins>
      <w:ins w:id="25" w:author="rev5" w:date="2018-04-10T11:57:00Z">
        <w:r>
          <w:rPr>
            <w:lang w:val="en-US" w:eastAsia="zh-CN"/>
          </w:rPr>
          <w:t>IoT</w:t>
        </w:r>
        <w:proofErr w:type="spellEnd"/>
        <w:r>
          <w:rPr>
            <w:lang w:val="en-US" w:eastAsia="zh-CN"/>
          </w:rPr>
          <w:t xml:space="preserve"> terminals</w:t>
        </w:r>
        <w:r>
          <w:rPr>
            <w:rFonts w:hint="eastAsia"/>
            <w:lang w:val="en-US" w:eastAsia="zh-CN"/>
          </w:rPr>
          <w:t>?</w:t>
        </w:r>
      </w:ins>
    </w:p>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3"/>
    <w:bookmarkEnd w:id="4"/>
    <w:bookmarkEnd w:id="5"/>
    <w:p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927" w:rsidRDefault="00497927">
      <w:r>
        <w:separator/>
      </w:r>
    </w:p>
  </w:endnote>
  <w:endnote w:type="continuationSeparator" w:id="0">
    <w:p w:rsidR="00497927" w:rsidRDefault="0049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927" w:rsidRDefault="00497927">
      <w:r>
        <w:separator/>
      </w:r>
    </w:p>
  </w:footnote>
  <w:footnote w:type="continuationSeparator" w:id="0">
    <w:p w:rsidR="00497927" w:rsidRDefault="00497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336800">
      <w:rPr>
        <w:rFonts w:ascii="Arial" w:hAnsi="Arial" w:cs="Arial"/>
        <w:b/>
        <w:bCs/>
        <w:noProof/>
        <w:sz w:val="18"/>
      </w:rPr>
      <w:t>2</w:t>
    </w:r>
    <w:r w:rsidR="001547CD">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3"/>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22B68"/>
    <w:rsid w:val="00033397"/>
    <w:rsid w:val="00036CDB"/>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61A9"/>
    <w:rsid w:val="00097AF6"/>
    <w:rsid w:val="000A6524"/>
    <w:rsid w:val="000B015E"/>
    <w:rsid w:val="000B7BA3"/>
    <w:rsid w:val="000C2D8C"/>
    <w:rsid w:val="000C6411"/>
    <w:rsid w:val="000D0BDB"/>
    <w:rsid w:val="000D58AB"/>
    <w:rsid w:val="000D7B8F"/>
    <w:rsid w:val="000E0177"/>
    <w:rsid w:val="000E0975"/>
    <w:rsid w:val="000E0CFD"/>
    <w:rsid w:val="000E3762"/>
    <w:rsid w:val="000F10C1"/>
    <w:rsid w:val="000F6AFE"/>
    <w:rsid w:val="000F6FCD"/>
    <w:rsid w:val="00101388"/>
    <w:rsid w:val="00104976"/>
    <w:rsid w:val="00111B5D"/>
    <w:rsid w:val="00122506"/>
    <w:rsid w:val="001225BE"/>
    <w:rsid w:val="00130DCC"/>
    <w:rsid w:val="00131683"/>
    <w:rsid w:val="0013295F"/>
    <w:rsid w:val="00140B36"/>
    <w:rsid w:val="001430FD"/>
    <w:rsid w:val="00143B73"/>
    <w:rsid w:val="00151B48"/>
    <w:rsid w:val="00151F51"/>
    <w:rsid w:val="001547CD"/>
    <w:rsid w:val="00154932"/>
    <w:rsid w:val="00157011"/>
    <w:rsid w:val="00160704"/>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10B15"/>
    <w:rsid w:val="0021197A"/>
    <w:rsid w:val="00212729"/>
    <w:rsid w:val="002151C9"/>
    <w:rsid w:val="00215C06"/>
    <w:rsid w:val="0021749C"/>
    <w:rsid w:val="002210E6"/>
    <w:rsid w:val="00222932"/>
    <w:rsid w:val="00223C9B"/>
    <w:rsid w:val="002268C5"/>
    <w:rsid w:val="00227E11"/>
    <w:rsid w:val="0023023B"/>
    <w:rsid w:val="002347A2"/>
    <w:rsid w:val="002408B0"/>
    <w:rsid w:val="00241E32"/>
    <w:rsid w:val="002443DA"/>
    <w:rsid w:val="0025037F"/>
    <w:rsid w:val="002539DE"/>
    <w:rsid w:val="0025501D"/>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F0ACE"/>
    <w:rsid w:val="002F6D03"/>
    <w:rsid w:val="002F7861"/>
    <w:rsid w:val="003021E8"/>
    <w:rsid w:val="00310D08"/>
    <w:rsid w:val="00314771"/>
    <w:rsid w:val="003150AA"/>
    <w:rsid w:val="003172DC"/>
    <w:rsid w:val="0032091F"/>
    <w:rsid w:val="0032294B"/>
    <w:rsid w:val="0032637A"/>
    <w:rsid w:val="00326D46"/>
    <w:rsid w:val="00332222"/>
    <w:rsid w:val="00335429"/>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709F6"/>
    <w:rsid w:val="00373208"/>
    <w:rsid w:val="0037342F"/>
    <w:rsid w:val="00374380"/>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3F4ABB"/>
    <w:rsid w:val="0040104B"/>
    <w:rsid w:val="00403679"/>
    <w:rsid w:val="00404163"/>
    <w:rsid w:val="00407A2B"/>
    <w:rsid w:val="004107A0"/>
    <w:rsid w:val="00410E8F"/>
    <w:rsid w:val="004133B7"/>
    <w:rsid w:val="00421D7F"/>
    <w:rsid w:val="004238B9"/>
    <w:rsid w:val="00424660"/>
    <w:rsid w:val="00435AF4"/>
    <w:rsid w:val="00450F2A"/>
    <w:rsid w:val="0045601F"/>
    <w:rsid w:val="004607DE"/>
    <w:rsid w:val="0046221C"/>
    <w:rsid w:val="00464C08"/>
    <w:rsid w:val="00465A14"/>
    <w:rsid w:val="00471598"/>
    <w:rsid w:val="00472E34"/>
    <w:rsid w:val="00480307"/>
    <w:rsid w:val="00482113"/>
    <w:rsid w:val="004837B4"/>
    <w:rsid w:val="0049103F"/>
    <w:rsid w:val="00494630"/>
    <w:rsid w:val="00496B24"/>
    <w:rsid w:val="00497607"/>
    <w:rsid w:val="00497927"/>
    <w:rsid w:val="004A384A"/>
    <w:rsid w:val="004B0B13"/>
    <w:rsid w:val="004B1978"/>
    <w:rsid w:val="004B5ACC"/>
    <w:rsid w:val="004C4B33"/>
    <w:rsid w:val="004C63F9"/>
    <w:rsid w:val="004C6EAE"/>
    <w:rsid w:val="004D3578"/>
    <w:rsid w:val="004E0F42"/>
    <w:rsid w:val="004E1427"/>
    <w:rsid w:val="004E1DD7"/>
    <w:rsid w:val="004E213A"/>
    <w:rsid w:val="004E2E8E"/>
    <w:rsid w:val="005014EF"/>
    <w:rsid w:val="005028EF"/>
    <w:rsid w:val="005046FE"/>
    <w:rsid w:val="00511EA1"/>
    <w:rsid w:val="00514848"/>
    <w:rsid w:val="00515326"/>
    <w:rsid w:val="00517DFB"/>
    <w:rsid w:val="0052023C"/>
    <w:rsid w:val="005226CC"/>
    <w:rsid w:val="00522A6D"/>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5087"/>
    <w:rsid w:val="00565450"/>
    <w:rsid w:val="00565F90"/>
    <w:rsid w:val="00575B15"/>
    <w:rsid w:val="00575D8F"/>
    <w:rsid w:val="0058139F"/>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40B3"/>
    <w:rsid w:val="00644268"/>
    <w:rsid w:val="00651364"/>
    <w:rsid w:val="006550F6"/>
    <w:rsid w:val="00664B4D"/>
    <w:rsid w:val="006679A2"/>
    <w:rsid w:val="00671C15"/>
    <w:rsid w:val="00673807"/>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A73"/>
    <w:rsid w:val="006E6D8C"/>
    <w:rsid w:val="006F484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2659"/>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3116"/>
    <w:rsid w:val="00874FF1"/>
    <w:rsid w:val="00875EC4"/>
    <w:rsid w:val="008768CA"/>
    <w:rsid w:val="008952D4"/>
    <w:rsid w:val="00895408"/>
    <w:rsid w:val="008955A8"/>
    <w:rsid w:val="008A308A"/>
    <w:rsid w:val="008A56CB"/>
    <w:rsid w:val="008B51AE"/>
    <w:rsid w:val="008B5856"/>
    <w:rsid w:val="008B5963"/>
    <w:rsid w:val="008D0BC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57FE3"/>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66A"/>
    <w:rsid w:val="0099076F"/>
    <w:rsid w:val="0099220E"/>
    <w:rsid w:val="009960AD"/>
    <w:rsid w:val="009A3136"/>
    <w:rsid w:val="009B21A6"/>
    <w:rsid w:val="009B7A40"/>
    <w:rsid w:val="009B7DAD"/>
    <w:rsid w:val="009C21A8"/>
    <w:rsid w:val="009D75D8"/>
    <w:rsid w:val="009D76DA"/>
    <w:rsid w:val="009D7870"/>
    <w:rsid w:val="009F1C4E"/>
    <w:rsid w:val="009F2895"/>
    <w:rsid w:val="009F37B7"/>
    <w:rsid w:val="009F58AF"/>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4AD0"/>
    <w:rsid w:val="00A85909"/>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47B4"/>
    <w:rsid w:val="00B2757E"/>
    <w:rsid w:val="00B33B55"/>
    <w:rsid w:val="00B371A3"/>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5CA3"/>
    <w:rsid w:val="00BA713C"/>
    <w:rsid w:val="00BB0BC7"/>
    <w:rsid w:val="00BB19B5"/>
    <w:rsid w:val="00BB2BF7"/>
    <w:rsid w:val="00BC0F7D"/>
    <w:rsid w:val="00BC3CCD"/>
    <w:rsid w:val="00BC6699"/>
    <w:rsid w:val="00BC6A03"/>
    <w:rsid w:val="00BD2DD7"/>
    <w:rsid w:val="00BD40B4"/>
    <w:rsid w:val="00BD76D6"/>
    <w:rsid w:val="00BE57D2"/>
    <w:rsid w:val="00BF2F59"/>
    <w:rsid w:val="00BF68E2"/>
    <w:rsid w:val="00BF7496"/>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000A"/>
    <w:rsid w:val="00C72175"/>
    <w:rsid w:val="00C72833"/>
    <w:rsid w:val="00C75231"/>
    <w:rsid w:val="00C756BD"/>
    <w:rsid w:val="00C8084B"/>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3545"/>
    <w:rsid w:val="00CE5275"/>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2D93"/>
    <w:rsid w:val="00D47527"/>
    <w:rsid w:val="00D53208"/>
    <w:rsid w:val="00D55F88"/>
    <w:rsid w:val="00D61312"/>
    <w:rsid w:val="00D66515"/>
    <w:rsid w:val="00D738D6"/>
    <w:rsid w:val="00D74AE0"/>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6137"/>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13E9"/>
    <w:rsid w:val="00DF2B1F"/>
    <w:rsid w:val="00DF47CE"/>
    <w:rsid w:val="00DF4A35"/>
    <w:rsid w:val="00DF6082"/>
    <w:rsid w:val="00DF62CD"/>
    <w:rsid w:val="00E05EC9"/>
    <w:rsid w:val="00E05FB9"/>
    <w:rsid w:val="00E24B02"/>
    <w:rsid w:val="00E254B2"/>
    <w:rsid w:val="00E317E1"/>
    <w:rsid w:val="00E319E6"/>
    <w:rsid w:val="00E37A94"/>
    <w:rsid w:val="00E44406"/>
    <w:rsid w:val="00E50D85"/>
    <w:rsid w:val="00E51264"/>
    <w:rsid w:val="00E57210"/>
    <w:rsid w:val="00E60BD7"/>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F25"/>
    <w:rsid w:val="00EB6F94"/>
    <w:rsid w:val="00EC4A25"/>
    <w:rsid w:val="00EC6019"/>
    <w:rsid w:val="00EC6B3C"/>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35B"/>
    <w:rsid w:val="00F60828"/>
    <w:rsid w:val="00F653B8"/>
    <w:rsid w:val="00F853C7"/>
    <w:rsid w:val="00F86530"/>
    <w:rsid w:val="00F90292"/>
    <w:rsid w:val="00F903DD"/>
    <w:rsid w:val="00F907FE"/>
    <w:rsid w:val="00F91950"/>
    <w:rsid w:val="00F930D2"/>
    <w:rsid w:val="00F931E7"/>
    <w:rsid w:val="00F96887"/>
    <w:rsid w:val="00FA1266"/>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8829"/>
  <w15:docId w15:val="{89F08CD2-3C86-4A5D-B449-129D202E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C8ED3-C59D-4029-ABDF-15B3490A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488</Words>
  <Characters>2784</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rev5</cp:lastModifiedBy>
  <cp:revision>3</cp:revision>
  <dcterms:created xsi:type="dcterms:W3CDTF">2018-04-10T06:49:00Z</dcterms:created>
  <dcterms:modified xsi:type="dcterms:W3CDTF">2018-04-10T13:04:00Z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ies>
</file>